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ind w:hanging="0" w:start="0" w:end="0"/>
        <w:jc w:val="center"/>
        <w:rPr/>
      </w:pPr>
      <w:r>
        <w:rPr>
          <w:b/>
        </w:rPr>
        <w:t>Фильм Ирины Ларионовой «Светлый праздник Пасхи в Поливаново» покажут на ЗМКФ в рамках «Семейной ночи короткого метра»</w:t>
      </w:r>
    </w:p>
    <w:p>
      <w:pPr>
        <w:pStyle w:val="BodyText"/>
        <w:spacing w:lineRule="auto" w:line="276"/>
        <w:rPr/>
      </w:pPr>
      <w:r>
        <w:rPr/>
        <w:t> </w:t>
      </w:r>
    </w:p>
    <w:p>
      <w:pPr>
        <w:pStyle w:val="BodyText"/>
        <w:spacing w:lineRule="auto" w:line="276"/>
        <w:rPr/>
      </w:pPr>
      <w:r>
        <w:rPr>
          <w:b/>
        </w:rPr>
        <w:t>В программу короткометражного кино Забайкальского международного кинофестиваля включена документальная картина о возрождении традиций празднования Пасхи в подмосковном конном клубе.</w:t>
      </w:r>
    </w:p>
    <w:p>
      <w:pPr>
        <w:pStyle w:val="BodyText"/>
        <w:spacing w:lineRule="auto" w:line="276"/>
        <w:rPr/>
      </w:pPr>
      <w:r>
        <w:rPr/>
        <w:t> </w:t>
      </w:r>
    </w:p>
    <w:p>
      <w:pPr>
        <w:pStyle w:val="BodyText"/>
        <w:spacing w:lineRule="auto" w:line="276"/>
        <w:rPr/>
      </w:pPr>
      <w:r>
        <w:rPr/>
        <w:t>Короткометражный фильм «Светлый праздник Пасхи в Поливаново будет представлен зрителям на Семейной ночи короткого метра. Картина, созданная в 2024 году студией ЧКСК Лаир (Россия), рассказывает о том, как большой круг родных и друзей ежегодно собирается в конно-спортивной школе ЛАИР (Поливаново), чтобы вместе отпраздновать главное событие православного календаря.</w:t>
      </w:r>
    </w:p>
    <w:p>
      <w:pPr>
        <w:pStyle w:val="BodyText"/>
        <w:spacing w:lineRule="auto" w:line="276"/>
        <w:rPr/>
      </w:pPr>
      <w:r>
        <w:rPr/>
        <w:t> </w:t>
      </w:r>
    </w:p>
    <w:p>
      <w:pPr>
        <w:pStyle w:val="BodyText"/>
        <w:spacing w:lineRule="auto" w:line="276"/>
        <w:rPr/>
      </w:pPr>
      <w:r>
        <w:rPr/>
        <w:t>Фильм погружает зрителя в атмосферу Страстной недели и Светлого Воскресения. Герои ленты — от мала до велика — следуют многовековым традициям: от рассказа о значении праздника до ночного крестного хода, а на следующее утро — к традиционным пасхальным забавам с куличами, катанием яиц, песнями и плясками. Кульминацией торжества становится выезд на природу верхом и в телегах, чтобы встретить весеннее утро подмосковных полей.</w:t>
      </w:r>
    </w:p>
    <w:p>
      <w:pPr>
        <w:pStyle w:val="BodyText"/>
        <w:spacing w:lineRule="auto" w:line="276"/>
        <w:rPr/>
      </w:pPr>
      <w:r>
        <w:rPr/>
        <w:t> </w:t>
      </w:r>
    </w:p>
    <w:p>
      <w:pPr>
        <w:pStyle w:val="BodyText"/>
        <w:spacing w:lineRule="auto" w:line="276"/>
        <w:rPr/>
      </w:pPr>
      <w:r>
        <w:rPr/>
        <w:t>Режиссер фильма – Ирина Сергеевна Ларионова – Доктор философских наук, профессор, почетный работник высшего профессионального образования Российской Федерации, заведующая кафедрой философии и социально-гуманитарных наук, председатель Клуба зимнего плавания и закаливания Лаир, многократный победитель Всероссийских и Международных соревнований по зимнему плаванию, президент конного Клуба Лаир, конезаводчик уникальной древней русской вятской породы лошадей. Автор более 250 научных работ, из которых более 50 монографий. Тема научного интереса - философия здоровья. Автор и создатель фильмов, посвященных здоровому образу жизни, сохранению и возрождению ценностей и традиций русской культуры. Ирина Сергеевна называет профессию педагога своим призванием и любимой работой и всю жизнь отдает воспитанию подрастающего поколения.</w:t>
      </w:r>
    </w:p>
    <w:p>
      <w:pPr>
        <w:pStyle w:val="BodyText"/>
        <w:spacing w:lineRule="auto" w:line="276"/>
        <w:rPr/>
      </w:pPr>
      <w:r>
        <w:rPr/>
        <w:t> </w:t>
      </w:r>
    </w:p>
    <w:p>
      <w:pPr>
        <w:pStyle w:val="BodyText"/>
        <w:spacing w:lineRule="auto" w:line="276"/>
        <w:rPr/>
      </w:pPr>
      <w:r>
        <w:rPr/>
        <w:t>Напоминаем, что вторая ночь Семейного короткометражного кино (внеконкурсная программа) пройдет 23 мая в 19:00 в Шахматном парке. В программе — добрые, светлые, увлекательные короткометражные фильмы для детей и их родителей. Участие в конкурсе не предполагается: акцент сделан на совместном семейном просмотре, уюте и праздничной атмосфере.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</w:pPr>
    <w:rPr>
      <w:rFonts w:ascii="Liberation Serif" w:hAnsi="Liberation Serif" w:eastAsia="0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widowControl w:val="false"/>
      <w:suppressAutoHyphens w:val="true"/>
      <w:bidi w:val="0"/>
      <w:spacing w:before="240" w:after="120"/>
      <w:jc w:val="start"/>
    </w:pPr>
    <w:rPr>
      <w:rFonts w:ascii="Liberation Sans" w:hAnsi="Liberation Sans" w:eastAsia="Microsoft YaHei" w:cs="Lucida Sans"/>
      <w:color w:val="auto"/>
      <w:kern w:val="2"/>
      <w:sz w:val="28"/>
      <w:szCs w:val="28"/>
      <w:lang w:val="ru-RU" w:eastAsia="zh-CN" w:bidi="hi-IN"/>
    </w:rPr>
  </w:style>
  <w:style w:type="paragraph" w:styleId="BodyText">
    <w:name w:val="Body Text"/>
    <w:basedOn w:val="Normal"/>
    <w:pPr>
      <w:widowControl w:val="false"/>
      <w:suppressAutoHyphens w:val="true"/>
      <w:bidi w:val="0"/>
      <w:spacing w:lineRule="auto" w:line="276" w:before="0" w:after="140"/>
      <w:jc w:val="start"/>
    </w:pPr>
    <w:rPr>
      <w:rFonts w:ascii="Liberation Serif" w:hAnsi="Liberation Serif" w:eastAsia="0" w:cs="Lucida Sans"/>
      <w:color w:val="auto"/>
      <w:kern w:val="2"/>
      <w:sz w:val="24"/>
      <w:szCs w:val="24"/>
      <w:lang w:val="ru-RU" w:eastAsia="zh-CN" w:bidi="hi-IN"/>
    </w:rPr>
  </w:style>
  <w:style w:type="paragraph" w:styleId="List">
    <w:name w:val="List"/>
    <w:basedOn w:val="BodyText"/>
    <w:pPr>
      <w:widowControl w:val="false"/>
      <w:suppressAutoHyphens w:val="true"/>
      <w:bidi w:val="0"/>
      <w:spacing w:lineRule="auto" w:line="276" w:before="0" w:after="140"/>
      <w:jc w:val="start"/>
    </w:pPr>
    <w:rPr>
      <w:rFonts w:ascii="Liberation Serif" w:hAnsi="Liberation Serif" w:eastAsia="0" w:cs="Lucida Sans"/>
      <w:color w:val="auto"/>
      <w:kern w:val="2"/>
      <w:sz w:val="24"/>
      <w:szCs w:val="24"/>
      <w:lang w:val="ru-RU" w:eastAsia="zh-CN" w:bidi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start"/>
    </w:pPr>
    <w:rPr>
      <w:rFonts w:ascii="Liberation Serif" w:hAnsi="Liberation Serif" w:eastAsia="0" w:cs="Lucida Sans"/>
      <w:i/>
      <w:iCs/>
      <w:color w:val="auto"/>
      <w:kern w:val="2"/>
      <w:sz w:val="24"/>
      <w:szCs w:val="24"/>
      <w:lang w:val="ru-RU" w:eastAsia="zh-CN" w:bidi="hi-IN"/>
    </w:rPr>
  </w:style>
  <w:style w:type="paragraph" w:styleId="Style15">
    <w:name w:val="Указатель"/>
    <w:basedOn w:val="Normal"/>
    <w:qFormat/>
    <w:pPr>
      <w:widowControl w:val="false"/>
      <w:suppressAutoHyphens w:val="true"/>
      <w:bidi w:val="0"/>
      <w:jc w:val="start"/>
    </w:pPr>
    <w:rPr>
      <w:rFonts w:ascii="Liberation Serif" w:hAnsi="Liberation Serif" w:eastAsia="0" w:cs="Lucida Sans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284</Words>
  <Characters>1969</Characters>
  <CharactersWithSpaces>2258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2026-05-14T17:03:00Z</dcterms:modified>
  <cp:revision>0</cp:revision>
  <dc:subject/>
  <dc:title/>
</cp:coreProperties>
</file>